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德佑大药房(枣庄)有限公司</w:t>
            </w:r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山东省枣庄市滕州市荆河街道尚河御园河滨南路71-72号营业房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山东省枣庄市滕州市荆河街道尚河御园河滨南路71-72号营业房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山东省枣庄市滕州市荆河街道尚河御园河滨南路71-72号营业房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鲁枣药监械经营备案20250191号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E157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Ⅱ类：6801,6803,6804,6805,6806,6807,6808,</w:t>
            </w:r>
          </w:p>
          <w:p w14:paraId="0F7C9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6809,6810,6812,6815,6820,6821,6822(6822-1除外），6823,6824,6825,6826,6827,6830,6831,</w:t>
            </w:r>
          </w:p>
          <w:p w14:paraId="74C8F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6833,6840临床检验分析仪器（体外诊断试剂除外），6840体外诊断试剂（体外诊断试剂不需低温冷藏运输贮存），6841,6845,6854,6855,6856,6857,6858,</w:t>
            </w:r>
          </w:p>
          <w:p w14:paraId="493AC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6863,6864,6865,6866,6870※※</w:t>
            </w:r>
          </w:p>
          <w:p w14:paraId="58E72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10,11,14,15,16（16-06、16-07除外），17（17-08除外），18（18-06除外），19（19-01除外），20,21,22※※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）第00003号</w:t>
            </w:r>
          </w:p>
        </w:tc>
      </w:tr>
      <w:tr w14:paraId="62D8BD5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79EF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426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3FE2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（京）网械平台备字(2018)第00004号</w:t>
            </w:r>
          </w:p>
        </w:tc>
      </w:tr>
      <w:tr w14:paraId="6341BA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93B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682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8417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（京）网械平台备字(2018)第00003号</w:t>
            </w:r>
          </w:p>
        </w:tc>
      </w:tr>
    </w:tbl>
    <w:p w14:paraId="5095A8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5EF57ED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2D65B9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6C162A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5A070C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53F15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510</Words>
  <Characters>719</Characters>
  <Lines>5</Lines>
  <Paragraphs>1</Paragraphs>
  <TotalTime>3</TotalTime>
  <ScaleCrop>false</ScaleCrop>
  <LinksUpToDate>false</LinksUpToDate>
  <CharactersWithSpaces>726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☀  橙子✨ 。</cp:lastModifiedBy>
  <cp:lastPrinted>2025-08-15T05:59:09Z</cp:lastPrinted>
  <dcterms:modified xsi:type="dcterms:W3CDTF">2025-08-15T06:00:00Z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FEBD0F364D0F44F8AE453C0E7CE7377F_13</vt:lpwstr>
  </property>
  <property fmtid="{D5CDD505-2E9C-101B-9397-08002B2CF9AE}" pid="4" name="KSOTemplateDocerSaveRecord">
    <vt:lpwstr>eyJoZGlkIjoiZGRjMmRjNjExYjIwMWI0NzkzZmZiODBkZWRkNGNkN2EiLCJ1c2VySWQiOiIxNDM5MDA4ODE2In0=</vt:lpwstr>
  </property>
</Properties>
</file>