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86807">
      <w:pPr>
        <w:keepNext w:val="0"/>
        <w:keepLines w:val="0"/>
        <w:pageBreakBefore w:val="0"/>
        <w:widowControl w:val="0"/>
        <w:kinsoku/>
        <w:wordWrap/>
        <w:overflowPunct/>
        <w:topLinePunct w:val="0"/>
        <w:autoSpaceDE/>
        <w:autoSpaceDN/>
        <w:bidi w:val="0"/>
        <w:adjustRightInd/>
        <w:snapToGrid/>
        <w:spacing w:line="560" w:lineRule="exact"/>
        <w:ind w:firstLine="1807" w:firstLineChars="500"/>
        <w:jc w:val="both"/>
        <w:textAlignment w:val="auto"/>
        <w:rPr>
          <w:rFonts w:ascii="宋体" w:hAnsi="宋体"/>
          <w:b/>
          <w:sz w:val="36"/>
          <w:szCs w:val="36"/>
        </w:rPr>
      </w:pPr>
      <w:r>
        <w:rPr>
          <w:rFonts w:hint="eastAsia" w:ascii="宋体" w:hAnsi="宋体"/>
          <w:b/>
          <w:sz w:val="36"/>
          <w:szCs w:val="36"/>
        </w:rPr>
        <w:t>枣庄市</w:t>
      </w:r>
      <w:r>
        <w:rPr>
          <w:rFonts w:ascii="宋体" w:hAnsi="宋体"/>
          <w:b/>
          <w:sz w:val="36"/>
          <w:szCs w:val="36"/>
        </w:rPr>
        <w:t>医疗器械网络销售信息表</w:t>
      </w:r>
    </w:p>
    <w:p w14:paraId="6F05EF2B">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sz w:val="28"/>
          <w:szCs w:val="28"/>
          <w:lang w:val="en-US" w:eastAsia="zh-CN"/>
        </w:rPr>
      </w:pPr>
    </w:p>
    <w:p w14:paraId="097AA8D8">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备案时间：202</w:t>
      </w:r>
      <w:r>
        <w:rPr>
          <w:rFonts w:hint="eastAsia" w:ascii="宋体" w:hAnsi="宋体" w:cs="宋体"/>
          <w:sz w:val="28"/>
          <w:szCs w:val="28"/>
          <w:lang w:val="en-US" w:eastAsia="zh-CN"/>
        </w:rPr>
        <w:t>5</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1</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9</w:t>
      </w:r>
      <w:r>
        <w:rPr>
          <w:rFonts w:hint="eastAsia" w:ascii="宋体" w:hAnsi="宋体" w:eastAsia="宋体" w:cs="宋体"/>
          <w:sz w:val="28"/>
          <w:szCs w:val="28"/>
          <w:lang w:val="en-US" w:eastAsia="zh-CN"/>
        </w:rPr>
        <w:t>日</w:t>
      </w:r>
    </w:p>
    <w:tbl>
      <w:tblPr>
        <w:tblStyle w:val="5"/>
        <w:tblW w:w="10056" w:type="dxa"/>
        <w:jc w:val="center"/>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2895"/>
        <w:gridCol w:w="5935"/>
      </w:tblGrid>
      <w:tr w14:paraId="7D693664">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6" w:type="dxa"/>
            <w:tcBorders>
              <w:top w:val="single" w:color="auto" w:sz="4" w:space="0"/>
              <w:left w:val="single" w:color="auto" w:sz="8" w:space="0"/>
              <w:bottom w:val="single" w:color="auto" w:sz="4" w:space="0"/>
              <w:right w:val="single" w:color="auto" w:sz="4" w:space="0"/>
            </w:tcBorders>
            <w:vAlign w:val="center"/>
          </w:tcPr>
          <w:p w14:paraId="0917739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医疗器械</w:t>
            </w:r>
          </w:p>
          <w:p w14:paraId="6F5B6D6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rPr>
              <w:t>网络销售类型</w:t>
            </w:r>
          </w:p>
        </w:tc>
        <w:tc>
          <w:tcPr>
            <w:tcW w:w="8830" w:type="dxa"/>
            <w:gridSpan w:val="2"/>
            <w:tcBorders>
              <w:top w:val="single" w:color="auto" w:sz="4" w:space="0"/>
              <w:left w:val="single" w:color="auto" w:sz="4" w:space="0"/>
              <w:bottom w:val="single" w:color="auto" w:sz="4" w:space="0"/>
              <w:right w:val="single" w:color="000000" w:sz="8" w:space="0"/>
            </w:tcBorders>
            <w:vAlign w:val="center"/>
          </w:tcPr>
          <w:p w14:paraId="34741722">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入驻类</w:t>
            </w:r>
          </w:p>
        </w:tc>
      </w:tr>
      <w:tr w14:paraId="7A1976DC">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26" w:type="dxa"/>
            <w:vMerge w:val="restart"/>
            <w:tcBorders>
              <w:top w:val="single" w:color="auto" w:sz="4" w:space="0"/>
              <w:left w:val="single" w:color="auto" w:sz="8" w:space="0"/>
              <w:bottom w:val="single" w:color="auto" w:sz="4" w:space="0"/>
              <w:right w:val="single" w:color="auto" w:sz="4" w:space="0"/>
            </w:tcBorders>
            <w:vAlign w:val="center"/>
          </w:tcPr>
          <w:p w14:paraId="1E34E51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主  体</w:t>
            </w:r>
          </w:p>
          <w:p w14:paraId="7FA6BD5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信  息</w:t>
            </w:r>
          </w:p>
          <w:p w14:paraId="7BF65BD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5463814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企业名称</w:t>
            </w:r>
          </w:p>
        </w:tc>
        <w:tc>
          <w:tcPr>
            <w:tcW w:w="5935" w:type="dxa"/>
            <w:tcBorders>
              <w:top w:val="single" w:color="auto" w:sz="4" w:space="0"/>
              <w:left w:val="single" w:color="auto" w:sz="4" w:space="0"/>
              <w:bottom w:val="single" w:color="auto" w:sz="4" w:space="0"/>
              <w:right w:val="single" w:color="000000" w:sz="8" w:space="0"/>
            </w:tcBorders>
            <w:vAlign w:val="center"/>
          </w:tcPr>
          <w:p w14:paraId="7239C51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1"/>
                <w:szCs w:val="21"/>
              </w:rPr>
              <w:t>枣庄市天天好医药连锁有限公司丰收店</w:t>
            </w:r>
            <w:bookmarkStart w:id="0" w:name="_GoBack"/>
            <w:bookmarkEnd w:id="0"/>
          </w:p>
        </w:tc>
      </w:tr>
      <w:tr w14:paraId="1BF61FD7">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14:paraId="016DED1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16A1367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住  所</w:t>
            </w:r>
          </w:p>
        </w:tc>
        <w:tc>
          <w:tcPr>
            <w:tcW w:w="5935" w:type="dxa"/>
            <w:tcBorders>
              <w:top w:val="single" w:color="auto" w:sz="4" w:space="0"/>
              <w:left w:val="single" w:color="auto" w:sz="4" w:space="0"/>
              <w:bottom w:val="single" w:color="auto" w:sz="4" w:space="0"/>
              <w:right w:val="single" w:color="000000" w:sz="8" w:space="0"/>
            </w:tcBorders>
            <w:vAlign w:val="center"/>
          </w:tcPr>
          <w:p w14:paraId="535C5B0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val="en-US" w:eastAsia="zh-CN"/>
              </w:rPr>
            </w:pPr>
            <w:r>
              <w:rPr>
                <w:rFonts w:hint="eastAsia"/>
              </w:rPr>
              <w:t>山东省枣庄市台儿庄区马兰屯镇兴中路北首东侧金源小区西门北第一间</w:t>
            </w:r>
          </w:p>
        </w:tc>
      </w:tr>
      <w:tr w14:paraId="0A4D81B2">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14:paraId="5B721A4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718FA3F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经营场所</w:t>
            </w:r>
          </w:p>
        </w:tc>
        <w:tc>
          <w:tcPr>
            <w:tcW w:w="5935" w:type="dxa"/>
            <w:tcBorders>
              <w:top w:val="single" w:color="auto" w:sz="4" w:space="0"/>
              <w:left w:val="single" w:color="auto" w:sz="4" w:space="0"/>
              <w:bottom w:val="single" w:color="auto" w:sz="4" w:space="0"/>
              <w:right w:val="single" w:color="000000" w:sz="8" w:space="0"/>
            </w:tcBorders>
            <w:vAlign w:val="center"/>
          </w:tcPr>
          <w:p w14:paraId="6C8A589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eastAsia="zh-CN"/>
              </w:rPr>
            </w:pPr>
            <w:r>
              <w:rPr>
                <w:rFonts w:hint="eastAsia"/>
              </w:rPr>
              <w:t>山东省枣庄市台儿庄区马兰屯镇兴中路北首东侧金源小区西门北第一间</w:t>
            </w:r>
          </w:p>
        </w:tc>
      </w:tr>
      <w:tr w14:paraId="0D58DEDD">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14:paraId="030D9C8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3543C3B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库房地址</w:t>
            </w:r>
          </w:p>
        </w:tc>
        <w:tc>
          <w:tcPr>
            <w:tcW w:w="5935" w:type="dxa"/>
            <w:tcBorders>
              <w:top w:val="single" w:color="auto" w:sz="4" w:space="0"/>
              <w:left w:val="single" w:color="auto" w:sz="4" w:space="0"/>
              <w:bottom w:val="single" w:color="auto" w:sz="4" w:space="0"/>
              <w:right w:val="single" w:color="000000" w:sz="8" w:space="0"/>
            </w:tcBorders>
            <w:vAlign w:val="center"/>
          </w:tcPr>
          <w:p w14:paraId="0FD5064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val="en-US" w:eastAsia="zh-CN"/>
              </w:rPr>
            </w:pPr>
            <w:r>
              <w:rPr>
                <w:rFonts w:hint="eastAsia"/>
                <w:lang w:val="en-US" w:eastAsia="zh-CN"/>
              </w:rPr>
              <w:t>/</w:t>
            </w:r>
          </w:p>
        </w:tc>
      </w:tr>
      <w:tr w14:paraId="2420FE3B">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14:paraId="3F3FABE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20B8444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主体业态</w:t>
            </w:r>
          </w:p>
        </w:tc>
        <w:tc>
          <w:tcPr>
            <w:tcW w:w="5935" w:type="dxa"/>
            <w:tcBorders>
              <w:top w:val="single" w:color="auto" w:sz="4" w:space="0"/>
              <w:left w:val="single" w:color="auto" w:sz="4" w:space="0"/>
              <w:bottom w:val="single" w:color="auto" w:sz="4" w:space="0"/>
              <w:right w:val="single" w:color="000000" w:sz="8" w:space="0"/>
            </w:tcBorders>
            <w:vAlign w:val="center"/>
          </w:tcPr>
          <w:p w14:paraId="7A5F9CF1">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eastAsia="zh-CN"/>
              </w:rPr>
            </w:pPr>
            <w:r>
              <w:rPr>
                <w:rFonts w:ascii="宋体" w:hAnsi="宋体" w:eastAsia="宋体" w:cs="宋体"/>
                <w:sz w:val="24"/>
                <w:szCs w:val="24"/>
              </w:rPr>
              <w:t>医疗器械</w:t>
            </w:r>
            <w:r>
              <w:rPr>
                <w:rFonts w:hint="eastAsia" w:ascii="宋体" w:hAnsi="宋体" w:cs="宋体"/>
                <w:sz w:val="24"/>
                <w:szCs w:val="24"/>
                <w:lang w:eastAsia="zh-CN"/>
              </w:rPr>
              <w:t>零售</w:t>
            </w:r>
          </w:p>
        </w:tc>
      </w:tr>
      <w:tr w14:paraId="4B1D7DFA">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14:paraId="0C8BDA9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100DF69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医疗器械</w:t>
            </w:r>
          </w:p>
          <w:p w14:paraId="21A126E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经营备案凭证编号</w:t>
            </w:r>
          </w:p>
        </w:tc>
        <w:tc>
          <w:tcPr>
            <w:tcW w:w="5935" w:type="dxa"/>
            <w:tcBorders>
              <w:top w:val="single" w:color="auto" w:sz="4" w:space="0"/>
              <w:left w:val="single" w:color="auto" w:sz="4" w:space="0"/>
              <w:bottom w:val="single" w:color="auto" w:sz="4" w:space="0"/>
              <w:right w:val="single" w:color="000000" w:sz="8" w:space="0"/>
            </w:tcBorders>
            <w:vAlign w:val="center"/>
          </w:tcPr>
          <w:p w14:paraId="2C7BA782">
            <w:pPr>
              <w:keepNext w:val="0"/>
              <w:keepLines w:val="0"/>
              <w:pageBreakBefore w:val="0"/>
              <w:widowControl/>
              <w:kinsoku/>
              <w:wordWrap/>
              <w:overflowPunct/>
              <w:topLinePunct w:val="0"/>
              <w:autoSpaceDE/>
              <w:autoSpaceDN/>
              <w:bidi w:val="0"/>
              <w:adjustRightInd/>
              <w:snapToGrid/>
              <w:spacing w:line="320" w:lineRule="exact"/>
              <w:ind w:firstLine="105" w:firstLineChars="5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1"/>
                <w:szCs w:val="21"/>
              </w:rPr>
              <w:t>鲁枣食药监械经营备20210315号</w:t>
            </w:r>
          </w:p>
        </w:tc>
      </w:tr>
      <w:tr w14:paraId="20F0F011">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04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14:paraId="28B237C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7BECDB5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kern w:val="0"/>
                <w:sz w:val="24"/>
                <w:szCs w:val="24"/>
              </w:rPr>
              <w:t>经营范围</w:t>
            </w:r>
          </w:p>
        </w:tc>
        <w:tc>
          <w:tcPr>
            <w:tcW w:w="5935" w:type="dxa"/>
            <w:tcBorders>
              <w:top w:val="single" w:color="auto" w:sz="4" w:space="0"/>
              <w:left w:val="single" w:color="auto" w:sz="4" w:space="0"/>
              <w:bottom w:val="single" w:color="auto" w:sz="4" w:space="0"/>
              <w:right w:val="single" w:color="000000" w:sz="8" w:space="0"/>
            </w:tcBorders>
            <w:vAlign w:val="top"/>
          </w:tcPr>
          <w:p w14:paraId="161E47A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Ⅱ类：6801,6802,6803,6804,6805,6806,6807,6808,</w:t>
            </w:r>
          </w:p>
          <w:p w14:paraId="267110C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6809,6810,6812,6813,6815,6816,6820,6821,6822,6823,6824,6825,6826,6827,6828,6830,6831,6832,6833,6834,6840临床检验分析仪器（体外诊断试剂除外），6841,6845,6854,6855,6856,6857,6858,6863,6864,6865,6866,6870※※</w:t>
            </w:r>
          </w:p>
          <w:p w14:paraId="3B0B845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Ⅱ类：01,02,03(03-13除外）04,05,06,08,09,10,11,</w:t>
            </w:r>
          </w:p>
          <w:p w14:paraId="71B3670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15,16（16-06、16-07除外），17（17-08除外），18（18-06除外），19（19-01-07除外）20,21,22※※</w:t>
            </w:r>
          </w:p>
        </w:tc>
      </w:tr>
      <w:tr w14:paraId="415C5319">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26" w:type="dxa"/>
            <w:vMerge w:val="restart"/>
            <w:tcBorders>
              <w:top w:val="single" w:color="auto" w:sz="8" w:space="0"/>
              <w:left w:val="single" w:color="auto" w:sz="8" w:space="0"/>
              <w:right w:val="single" w:color="auto" w:sz="4" w:space="0"/>
            </w:tcBorders>
            <w:vAlign w:val="center"/>
          </w:tcPr>
          <w:p w14:paraId="0A3E5763">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入驻医</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rPr>
              <w:t>络交易服务第三方平台信息</w:t>
            </w:r>
          </w:p>
        </w:tc>
        <w:tc>
          <w:tcPr>
            <w:tcW w:w="2895" w:type="dxa"/>
            <w:tcBorders>
              <w:top w:val="single" w:color="auto" w:sz="8" w:space="0"/>
              <w:left w:val="single" w:color="auto" w:sz="4" w:space="0"/>
              <w:bottom w:val="single" w:color="auto" w:sz="8" w:space="0"/>
              <w:right w:val="single" w:color="auto" w:sz="4" w:space="0"/>
            </w:tcBorders>
            <w:vAlign w:val="center"/>
          </w:tcPr>
          <w:p w14:paraId="24E53F8E">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医疗器械网络交易服务第三方平台名称</w:t>
            </w:r>
          </w:p>
        </w:tc>
        <w:tc>
          <w:tcPr>
            <w:tcW w:w="5935" w:type="dxa"/>
            <w:tcBorders>
              <w:top w:val="single" w:color="auto" w:sz="8" w:space="0"/>
              <w:left w:val="single" w:color="auto" w:sz="4" w:space="0"/>
              <w:bottom w:val="single" w:color="auto" w:sz="8" w:space="0"/>
              <w:right w:val="single" w:color="000000" w:sz="8" w:space="0"/>
            </w:tcBorders>
            <w:vAlign w:val="center"/>
          </w:tcPr>
          <w:p w14:paraId="7F5BA807">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医疗器械网络交易服务第三方平台</w:t>
            </w:r>
          </w:p>
          <w:p w14:paraId="44285B31">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备案凭证编号</w:t>
            </w:r>
          </w:p>
        </w:tc>
      </w:tr>
      <w:tr w14:paraId="64079AAF">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226" w:type="dxa"/>
            <w:vMerge w:val="continue"/>
            <w:tcBorders>
              <w:left w:val="single" w:color="auto" w:sz="8" w:space="0"/>
              <w:right w:val="single" w:color="auto" w:sz="4" w:space="0"/>
            </w:tcBorders>
            <w:vAlign w:val="center"/>
          </w:tcPr>
          <w:p w14:paraId="2413F68A">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14:paraId="29662343">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北京三快科技有限公司</w:t>
            </w:r>
          </w:p>
        </w:tc>
        <w:tc>
          <w:tcPr>
            <w:tcW w:w="5935" w:type="dxa"/>
            <w:tcBorders>
              <w:top w:val="single" w:color="auto" w:sz="8" w:space="0"/>
              <w:left w:val="single" w:color="auto" w:sz="4" w:space="0"/>
              <w:bottom w:val="single" w:color="auto" w:sz="8" w:space="0"/>
              <w:right w:val="single" w:color="000000" w:sz="8" w:space="0"/>
            </w:tcBorders>
            <w:vAlign w:val="center"/>
          </w:tcPr>
          <w:p w14:paraId="6415E4DE">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（京）网械平台备字（2018）第00004号</w:t>
            </w:r>
          </w:p>
        </w:tc>
      </w:tr>
      <w:tr w14:paraId="63E5EDAE">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26" w:type="dxa"/>
            <w:vMerge w:val="continue"/>
            <w:tcBorders>
              <w:left w:val="single" w:color="auto" w:sz="8" w:space="0"/>
              <w:right w:val="single" w:color="auto" w:sz="4" w:space="0"/>
            </w:tcBorders>
            <w:vAlign w:val="center"/>
          </w:tcPr>
          <w:p w14:paraId="6DD5A5A8">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14:paraId="64354B41">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上海拉扎斯信息科技有限公司</w:t>
            </w:r>
          </w:p>
        </w:tc>
        <w:tc>
          <w:tcPr>
            <w:tcW w:w="5935" w:type="dxa"/>
            <w:tcBorders>
              <w:top w:val="single" w:color="auto" w:sz="8" w:space="0"/>
              <w:left w:val="single" w:color="auto" w:sz="4" w:space="0"/>
              <w:bottom w:val="single" w:color="auto" w:sz="8" w:space="0"/>
              <w:right w:val="single" w:color="000000" w:sz="8" w:space="0"/>
            </w:tcBorders>
            <w:vAlign w:val="center"/>
          </w:tcPr>
          <w:p w14:paraId="06A2D40E">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（沪）网械平台备字（2018）第00004号</w:t>
            </w:r>
          </w:p>
        </w:tc>
      </w:tr>
      <w:tr w14:paraId="38FEAAD5">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226" w:type="dxa"/>
            <w:vMerge w:val="continue"/>
            <w:tcBorders>
              <w:left w:val="single" w:color="auto" w:sz="8" w:space="0"/>
              <w:right w:val="single" w:color="auto" w:sz="4" w:space="0"/>
            </w:tcBorders>
            <w:vAlign w:val="center"/>
          </w:tcPr>
          <w:p w14:paraId="366E20BB">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14:paraId="3E95F659">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上海寻梦信息技术有限公司</w:t>
            </w:r>
          </w:p>
        </w:tc>
        <w:tc>
          <w:tcPr>
            <w:tcW w:w="5935" w:type="dxa"/>
            <w:tcBorders>
              <w:top w:val="single" w:color="auto" w:sz="8" w:space="0"/>
              <w:left w:val="single" w:color="auto" w:sz="4" w:space="0"/>
              <w:bottom w:val="single" w:color="auto" w:sz="8" w:space="0"/>
              <w:right w:val="single" w:color="000000" w:sz="8" w:space="0"/>
            </w:tcBorders>
            <w:vAlign w:val="center"/>
          </w:tcPr>
          <w:p w14:paraId="74F87DB5">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（沪）网械平台备字（2018）第00003号</w:t>
            </w:r>
          </w:p>
        </w:tc>
      </w:tr>
      <w:tr w14:paraId="08318FE3">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26" w:type="dxa"/>
            <w:vMerge w:val="continue"/>
            <w:tcBorders>
              <w:left w:val="single" w:color="auto" w:sz="8" w:space="0"/>
              <w:right w:val="single" w:color="auto" w:sz="4" w:space="0"/>
            </w:tcBorders>
            <w:vAlign w:val="center"/>
          </w:tcPr>
          <w:p w14:paraId="13E5494B">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14:paraId="68EFDA90">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北京京东叁佰陆拾度电子商务有限公司</w:t>
            </w:r>
          </w:p>
        </w:tc>
        <w:tc>
          <w:tcPr>
            <w:tcW w:w="5935" w:type="dxa"/>
            <w:tcBorders>
              <w:top w:val="single" w:color="auto" w:sz="8" w:space="0"/>
              <w:left w:val="single" w:color="auto" w:sz="4" w:space="0"/>
              <w:bottom w:val="single" w:color="auto" w:sz="8" w:space="0"/>
              <w:right w:val="single" w:color="000000" w:sz="8" w:space="0"/>
            </w:tcBorders>
            <w:vAlign w:val="center"/>
          </w:tcPr>
          <w:p w14:paraId="3F424AC6">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（京）网械平台备字[2018]第00003号</w:t>
            </w:r>
          </w:p>
        </w:tc>
      </w:tr>
      <w:tr w14:paraId="61CB5E6F">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26" w:type="dxa"/>
            <w:vMerge w:val="restart"/>
            <w:tcBorders>
              <w:left w:val="single" w:color="auto" w:sz="8" w:space="0"/>
              <w:right w:val="single" w:color="auto" w:sz="4" w:space="0"/>
            </w:tcBorders>
            <w:vAlign w:val="center"/>
          </w:tcPr>
          <w:p w14:paraId="18D8DF6C">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14:paraId="7878AA75">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上海格物致品网络科技有限公司</w:t>
            </w:r>
          </w:p>
        </w:tc>
        <w:tc>
          <w:tcPr>
            <w:tcW w:w="5935" w:type="dxa"/>
            <w:tcBorders>
              <w:top w:val="single" w:color="auto" w:sz="8" w:space="0"/>
              <w:left w:val="single" w:color="auto" w:sz="4" w:space="0"/>
              <w:bottom w:val="single" w:color="auto" w:sz="8" w:space="0"/>
              <w:right w:val="single" w:color="000000" w:sz="8" w:space="0"/>
            </w:tcBorders>
            <w:vAlign w:val="center"/>
          </w:tcPr>
          <w:p w14:paraId="2A5FD27E">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（沪）网械平台备字[2022]第00002号</w:t>
            </w:r>
          </w:p>
        </w:tc>
      </w:tr>
      <w:tr w14:paraId="57B88723">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26" w:type="dxa"/>
            <w:vMerge w:val="continue"/>
            <w:tcBorders>
              <w:left w:val="single" w:color="auto" w:sz="8" w:space="0"/>
              <w:right w:val="single" w:color="auto" w:sz="4" w:space="0"/>
            </w:tcBorders>
            <w:vAlign w:val="center"/>
          </w:tcPr>
          <w:p w14:paraId="1031ABAE">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14:paraId="5FC33598">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浙江天猫网络有限公司</w:t>
            </w:r>
          </w:p>
        </w:tc>
        <w:tc>
          <w:tcPr>
            <w:tcW w:w="5935" w:type="dxa"/>
            <w:tcBorders>
              <w:top w:val="single" w:color="auto" w:sz="8" w:space="0"/>
              <w:left w:val="single" w:color="auto" w:sz="4" w:space="0"/>
              <w:bottom w:val="single" w:color="auto" w:sz="8" w:space="0"/>
              <w:right w:val="single" w:color="000000" w:sz="8" w:space="0"/>
            </w:tcBorders>
            <w:vAlign w:val="center"/>
          </w:tcPr>
          <w:p w14:paraId="4DFE92E6">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（浙）网械平台备字[2018]第00002号</w:t>
            </w:r>
          </w:p>
        </w:tc>
      </w:tr>
      <w:tr w14:paraId="39AC3CFD">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26" w:type="dxa"/>
            <w:vMerge w:val="continue"/>
            <w:tcBorders>
              <w:left w:val="single" w:color="auto" w:sz="8" w:space="0"/>
              <w:right w:val="single" w:color="auto" w:sz="4" w:space="0"/>
            </w:tcBorders>
            <w:vAlign w:val="center"/>
          </w:tcPr>
          <w:p w14:paraId="4ED81DE4">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14:paraId="71D562F0">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上海京东到家友恒电商信息技术有限公司</w:t>
            </w:r>
          </w:p>
        </w:tc>
        <w:tc>
          <w:tcPr>
            <w:tcW w:w="5935" w:type="dxa"/>
            <w:tcBorders>
              <w:top w:val="single" w:color="auto" w:sz="8" w:space="0"/>
              <w:left w:val="single" w:color="auto" w:sz="4" w:space="0"/>
              <w:bottom w:val="single" w:color="auto" w:sz="8" w:space="0"/>
              <w:right w:val="single" w:color="000000" w:sz="8" w:space="0"/>
            </w:tcBorders>
            <w:vAlign w:val="center"/>
          </w:tcPr>
          <w:p w14:paraId="117FA7C9">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（沪）网械平台备字（2018）第00002号</w:t>
            </w:r>
          </w:p>
        </w:tc>
      </w:tr>
    </w:tbl>
    <w:p w14:paraId="072D1874">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sectPr>
      <w:pgSz w:w="11906" w:h="16838"/>
      <w:pgMar w:top="1440"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Nzk4YmQ0ODM1ZjkzZGIxZmRiNTM1YmM4ZjIzMWUifQ=="/>
  </w:docVars>
  <w:rsids>
    <w:rsidRoot w:val="001930FC"/>
    <w:rsid w:val="000141DC"/>
    <w:rsid w:val="000248EB"/>
    <w:rsid w:val="0004272F"/>
    <w:rsid w:val="000865BC"/>
    <w:rsid w:val="000A2326"/>
    <w:rsid w:val="000C4D2F"/>
    <w:rsid w:val="000C59C9"/>
    <w:rsid w:val="000D7556"/>
    <w:rsid w:val="000F23C7"/>
    <w:rsid w:val="00117544"/>
    <w:rsid w:val="001418E8"/>
    <w:rsid w:val="00154026"/>
    <w:rsid w:val="0016657F"/>
    <w:rsid w:val="001930FC"/>
    <w:rsid w:val="001C3738"/>
    <w:rsid w:val="001E36A5"/>
    <w:rsid w:val="001E4BD6"/>
    <w:rsid w:val="00204C56"/>
    <w:rsid w:val="00227C9A"/>
    <w:rsid w:val="002648A9"/>
    <w:rsid w:val="00283BFA"/>
    <w:rsid w:val="002950A3"/>
    <w:rsid w:val="002A2992"/>
    <w:rsid w:val="002F0112"/>
    <w:rsid w:val="00304A25"/>
    <w:rsid w:val="00315BBA"/>
    <w:rsid w:val="00333DBE"/>
    <w:rsid w:val="00366B01"/>
    <w:rsid w:val="0037451E"/>
    <w:rsid w:val="003927AA"/>
    <w:rsid w:val="003952D6"/>
    <w:rsid w:val="003A646D"/>
    <w:rsid w:val="003B7C64"/>
    <w:rsid w:val="003D2673"/>
    <w:rsid w:val="003E49B6"/>
    <w:rsid w:val="00410F11"/>
    <w:rsid w:val="0042050C"/>
    <w:rsid w:val="00424C5E"/>
    <w:rsid w:val="004302B3"/>
    <w:rsid w:val="00431978"/>
    <w:rsid w:val="00475427"/>
    <w:rsid w:val="004927D5"/>
    <w:rsid w:val="00494EBE"/>
    <w:rsid w:val="004A4E99"/>
    <w:rsid w:val="004D7AA6"/>
    <w:rsid w:val="004E2ED1"/>
    <w:rsid w:val="004E6BF5"/>
    <w:rsid w:val="004F353A"/>
    <w:rsid w:val="00510360"/>
    <w:rsid w:val="0052308B"/>
    <w:rsid w:val="0053785D"/>
    <w:rsid w:val="00557D1B"/>
    <w:rsid w:val="0059518C"/>
    <w:rsid w:val="00597359"/>
    <w:rsid w:val="005B5823"/>
    <w:rsid w:val="005E18BA"/>
    <w:rsid w:val="005F29DD"/>
    <w:rsid w:val="00604800"/>
    <w:rsid w:val="006069F7"/>
    <w:rsid w:val="00631882"/>
    <w:rsid w:val="006462FB"/>
    <w:rsid w:val="00647E58"/>
    <w:rsid w:val="0068346A"/>
    <w:rsid w:val="00692DFE"/>
    <w:rsid w:val="006B100F"/>
    <w:rsid w:val="006D36F9"/>
    <w:rsid w:val="00700B1B"/>
    <w:rsid w:val="0075660A"/>
    <w:rsid w:val="007765ED"/>
    <w:rsid w:val="00782BD7"/>
    <w:rsid w:val="007835B8"/>
    <w:rsid w:val="00784641"/>
    <w:rsid w:val="00791624"/>
    <w:rsid w:val="007B164C"/>
    <w:rsid w:val="007B1DC5"/>
    <w:rsid w:val="007C4629"/>
    <w:rsid w:val="00811CA3"/>
    <w:rsid w:val="00824772"/>
    <w:rsid w:val="00826706"/>
    <w:rsid w:val="00833C18"/>
    <w:rsid w:val="00836661"/>
    <w:rsid w:val="00851B78"/>
    <w:rsid w:val="00852714"/>
    <w:rsid w:val="0088375C"/>
    <w:rsid w:val="008A4732"/>
    <w:rsid w:val="008B5BB1"/>
    <w:rsid w:val="008D7778"/>
    <w:rsid w:val="008E4DAE"/>
    <w:rsid w:val="008F3D0C"/>
    <w:rsid w:val="009019DB"/>
    <w:rsid w:val="00902895"/>
    <w:rsid w:val="0093512C"/>
    <w:rsid w:val="009470D0"/>
    <w:rsid w:val="009502A9"/>
    <w:rsid w:val="00993454"/>
    <w:rsid w:val="009A2335"/>
    <w:rsid w:val="009B0275"/>
    <w:rsid w:val="009C0C25"/>
    <w:rsid w:val="009C5B38"/>
    <w:rsid w:val="00A25717"/>
    <w:rsid w:val="00A3381B"/>
    <w:rsid w:val="00A531FC"/>
    <w:rsid w:val="00A53F70"/>
    <w:rsid w:val="00A67384"/>
    <w:rsid w:val="00A7795D"/>
    <w:rsid w:val="00A7799B"/>
    <w:rsid w:val="00AC4273"/>
    <w:rsid w:val="00AD52E8"/>
    <w:rsid w:val="00AE1E37"/>
    <w:rsid w:val="00AE5C51"/>
    <w:rsid w:val="00B115E6"/>
    <w:rsid w:val="00B35E34"/>
    <w:rsid w:val="00B65BB2"/>
    <w:rsid w:val="00B66B6A"/>
    <w:rsid w:val="00B758C8"/>
    <w:rsid w:val="00BD12E6"/>
    <w:rsid w:val="00BE2459"/>
    <w:rsid w:val="00BE6877"/>
    <w:rsid w:val="00BF04CB"/>
    <w:rsid w:val="00C06304"/>
    <w:rsid w:val="00C11C89"/>
    <w:rsid w:val="00C12644"/>
    <w:rsid w:val="00C15B36"/>
    <w:rsid w:val="00C21BF2"/>
    <w:rsid w:val="00C25B14"/>
    <w:rsid w:val="00C351B0"/>
    <w:rsid w:val="00C43013"/>
    <w:rsid w:val="00C5458E"/>
    <w:rsid w:val="00C568A6"/>
    <w:rsid w:val="00C61BAA"/>
    <w:rsid w:val="00C631EF"/>
    <w:rsid w:val="00CC13C1"/>
    <w:rsid w:val="00CC5480"/>
    <w:rsid w:val="00CF0A11"/>
    <w:rsid w:val="00D00583"/>
    <w:rsid w:val="00D10339"/>
    <w:rsid w:val="00D157C4"/>
    <w:rsid w:val="00D673A2"/>
    <w:rsid w:val="00D70196"/>
    <w:rsid w:val="00DC11DB"/>
    <w:rsid w:val="00DD1691"/>
    <w:rsid w:val="00DD3A33"/>
    <w:rsid w:val="00DF673C"/>
    <w:rsid w:val="00E14EBD"/>
    <w:rsid w:val="00E33F7B"/>
    <w:rsid w:val="00E36839"/>
    <w:rsid w:val="00E66C26"/>
    <w:rsid w:val="00EC7095"/>
    <w:rsid w:val="00ED0123"/>
    <w:rsid w:val="00ED3DF4"/>
    <w:rsid w:val="00EF3A74"/>
    <w:rsid w:val="00F00C46"/>
    <w:rsid w:val="00F151E5"/>
    <w:rsid w:val="00F20E69"/>
    <w:rsid w:val="00F218EB"/>
    <w:rsid w:val="00F43A78"/>
    <w:rsid w:val="00F5272C"/>
    <w:rsid w:val="00F850F3"/>
    <w:rsid w:val="00FA12DD"/>
    <w:rsid w:val="00FC3419"/>
    <w:rsid w:val="00FC38ED"/>
    <w:rsid w:val="00FE5DDD"/>
    <w:rsid w:val="015A21E1"/>
    <w:rsid w:val="01B740F0"/>
    <w:rsid w:val="01BB2590"/>
    <w:rsid w:val="024F3081"/>
    <w:rsid w:val="02657B50"/>
    <w:rsid w:val="03BF3D4B"/>
    <w:rsid w:val="044A3604"/>
    <w:rsid w:val="04880209"/>
    <w:rsid w:val="0493767F"/>
    <w:rsid w:val="052E3727"/>
    <w:rsid w:val="055A6CE4"/>
    <w:rsid w:val="05EC748B"/>
    <w:rsid w:val="06EB41A5"/>
    <w:rsid w:val="06FA343A"/>
    <w:rsid w:val="07092B67"/>
    <w:rsid w:val="071A2E14"/>
    <w:rsid w:val="07B11FAD"/>
    <w:rsid w:val="07C6595A"/>
    <w:rsid w:val="084C7362"/>
    <w:rsid w:val="08A920DA"/>
    <w:rsid w:val="0A003526"/>
    <w:rsid w:val="0A612201"/>
    <w:rsid w:val="0A9F7DF5"/>
    <w:rsid w:val="0BC47D21"/>
    <w:rsid w:val="0BFD2867"/>
    <w:rsid w:val="0F334184"/>
    <w:rsid w:val="0FD211C0"/>
    <w:rsid w:val="0FE304CE"/>
    <w:rsid w:val="0FEF5D1C"/>
    <w:rsid w:val="10077D9A"/>
    <w:rsid w:val="103E3692"/>
    <w:rsid w:val="110F618C"/>
    <w:rsid w:val="117077A7"/>
    <w:rsid w:val="11A40C4A"/>
    <w:rsid w:val="12A8518D"/>
    <w:rsid w:val="1347126A"/>
    <w:rsid w:val="14CD0E39"/>
    <w:rsid w:val="14D360A8"/>
    <w:rsid w:val="14DC72D5"/>
    <w:rsid w:val="16050BC5"/>
    <w:rsid w:val="16151C7A"/>
    <w:rsid w:val="167D58D1"/>
    <w:rsid w:val="17866231"/>
    <w:rsid w:val="17A9094A"/>
    <w:rsid w:val="17CA6154"/>
    <w:rsid w:val="19F77A9E"/>
    <w:rsid w:val="1A6F5421"/>
    <w:rsid w:val="1A8623BD"/>
    <w:rsid w:val="1B036F9D"/>
    <w:rsid w:val="1B58058F"/>
    <w:rsid w:val="1BAE5AB6"/>
    <w:rsid w:val="1D4A10CA"/>
    <w:rsid w:val="1E0C06DC"/>
    <w:rsid w:val="1E5E752B"/>
    <w:rsid w:val="1ECE6BC1"/>
    <w:rsid w:val="1F6F0182"/>
    <w:rsid w:val="1FF3731F"/>
    <w:rsid w:val="204F6E78"/>
    <w:rsid w:val="21F939AE"/>
    <w:rsid w:val="21FC2C5A"/>
    <w:rsid w:val="224D5C19"/>
    <w:rsid w:val="22B52816"/>
    <w:rsid w:val="22CE5A6F"/>
    <w:rsid w:val="2307520D"/>
    <w:rsid w:val="23960DBA"/>
    <w:rsid w:val="24B50AAC"/>
    <w:rsid w:val="276231DF"/>
    <w:rsid w:val="27A3386A"/>
    <w:rsid w:val="27F405DF"/>
    <w:rsid w:val="2832686A"/>
    <w:rsid w:val="284C32BD"/>
    <w:rsid w:val="29B6763D"/>
    <w:rsid w:val="29BA508C"/>
    <w:rsid w:val="29CD439F"/>
    <w:rsid w:val="2B88488C"/>
    <w:rsid w:val="2BC9394A"/>
    <w:rsid w:val="2BE32869"/>
    <w:rsid w:val="2C1C2133"/>
    <w:rsid w:val="2C55280F"/>
    <w:rsid w:val="2C975EED"/>
    <w:rsid w:val="2CDE67F4"/>
    <w:rsid w:val="2D627EFA"/>
    <w:rsid w:val="2E0867D4"/>
    <w:rsid w:val="2E867040"/>
    <w:rsid w:val="2EB17FEB"/>
    <w:rsid w:val="2EE3493B"/>
    <w:rsid w:val="2F502DC3"/>
    <w:rsid w:val="2FE6787E"/>
    <w:rsid w:val="302B3E0A"/>
    <w:rsid w:val="30625608"/>
    <w:rsid w:val="311E0E99"/>
    <w:rsid w:val="31561413"/>
    <w:rsid w:val="319C0AD8"/>
    <w:rsid w:val="329222F0"/>
    <w:rsid w:val="32B85E5D"/>
    <w:rsid w:val="33344A4C"/>
    <w:rsid w:val="33EC746D"/>
    <w:rsid w:val="34D743DD"/>
    <w:rsid w:val="36754020"/>
    <w:rsid w:val="36DE3E63"/>
    <w:rsid w:val="38006659"/>
    <w:rsid w:val="392136BB"/>
    <w:rsid w:val="393135DA"/>
    <w:rsid w:val="39437DA8"/>
    <w:rsid w:val="398F441E"/>
    <w:rsid w:val="39A344AD"/>
    <w:rsid w:val="39A830A4"/>
    <w:rsid w:val="3A4A28C1"/>
    <w:rsid w:val="3AE62288"/>
    <w:rsid w:val="3B5C0BB6"/>
    <w:rsid w:val="3BA32F77"/>
    <w:rsid w:val="3C3A7F6F"/>
    <w:rsid w:val="3CF71E87"/>
    <w:rsid w:val="3DE96E0D"/>
    <w:rsid w:val="3E40530D"/>
    <w:rsid w:val="3E806BB1"/>
    <w:rsid w:val="3EE729F1"/>
    <w:rsid w:val="3F0439F8"/>
    <w:rsid w:val="3FCB5A69"/>
    <w:rsid w:val="40BD37DF"/>
    <w:rsid w:val="40DC07EC"/>
    <w:rsid w:val="4104439B"/>
    <w:rsid w:val="41297B06"/>
    <w:rsid w:val="415D37B0"/>
    <w:rsid w:val="41AB71AB"/>
    <w:rsid w:val="41DC16E8"/>
    <w:rsid w:val="42EE483C"/>
    <w:rsid w:val="43AD5586"/>
    <w:rsid w:val="44165CE3"/>
    <w:rsid w:val="442F5BC7"/>
    <w:rsid w:val="449605A9"/>
    <w:rsid w:val="450626CE"/>
    <w:rsid w:val="45302BD4"/>
    <w:rsid w:val="453D167A"/>
    <w:rsid w:val="458D3544"/>
    <w:rsid w:val="45B744BE"/>
    <w:rsid w:val="46E944FE"/>
    <w:rsid w:val="470D5236"/>
    <w:rsid w:val="472B48F4"/>
    <w:rsid w:val="476F620C"/>
    <w:rsid w:val="47B81EE4"/>
    <w:rsid w:val="4939664A"/>
    <w:rsid w:val="498735AD"/>
    <w:rsid w:val="498D39FB"/>
    <w:rsid w:val="49D3029C"/>
    <w:rsid w:val="4A767817"/>
    <w:rsid w:val="4B733696"/>
    <w:rsid w:val="4B802765"/>
    <w:rsid w:val="4B9054A4"/>
    <w:rsid w:val="4C355ED1"/>
    <w:rsid w:val="4C7D1388"/>
    <w:rsid w:val="4E4C196F"/>
    <w:rsid w:val="4EF37073"/>
    <w:rsid w:val="4EFD5BD6"/>
    <w:rsid w:val="4F5870ED"/>
    <w:rsid w:val="4F682307"/>
    <w:rsid w:val="50CA73A0"/>
    <w:rsid w:val="50CC1A25"/>
    <w:rsid w:val="51536101"/>
    <w:rsid w:val="52143AFD"/>
    <w:rsid w:val="52394838"/>
    <w:rsid w:val="52C310A6"/>
    <w:rsid w:val="52FD6542"/>
    <w:rsid w:val="53B6230A"/>
    <w:rsid w:val="547030C5"/>
    <w:rsid w:val="54D409D2"/>
    <w:rsid w:val="55B57008"/>
    <w:rsid w:val="55E77F28"/>
    <w:rsid w:val="56296A9E"/>
    <w:rsid w:val="56393FE9"/>
    <w:rsid w:val="571959DC"/>
    <w:rsid w:val="572F4088"/>
    <w:rsid w:val="575515A6"/>
    <w:rsid w:val="576A2C81"/>
    <w:rsid w:val="59387BE1"/>
    <w:rsid w:val="599C4559"/>
    <w:rsid w:val="599F15B6"/>
    <w:rsid w:val="59E14209"/>
    <w:rsid w:val="5AED773B"/>
    <w:rsid w:val="5B8871CD"/>
    <w:rsid w:val="5BB10F5E"/>
    <w:rsid w:val="5BBB0D70"/>
    <w:rsid w:val="5C12508A"/>
    <w:rsid w:val="5CCC2FE1"/>
    <w:rsid w:val="5D2005F6"/>
    <w:rsid w:val="5D3A4279"/>
    <w:rsid w:val="5E7D1389"/>
    <w:rsid w:val="5FE3195F"/>
    <w:rsid w:val="60411A9A"/>
    <w:rsid w:val="61561414"/>
    <w:rsid w:val="61621E3A"/>
    <w:rsid w:val="62287766"/>
    <w:rsid w:val="626850B2"/>
    <w:rsid w:val="628200FE"/>
    <w:rsid w:val="637F38D1"/>
    <w:rsid w:val="63920E9F"/>
    <w:rsid w:val="64A5243F"/>
    <w:rsid w:val="64F868E2"/>
    <w:rsid w:val="659E15F5"/>
    <w:rsid w:val="65D56F1D"/>
    <w:rsid w:val="661C258E"/>
    <w:rsid w:val="66315320"/>
    <w:rsid w:val="66336607"/>
    <w:rsid w:val="66C4583D"/>
    <w:rsid w:val="66DE190B"/>
    <w:rsid w:val="67D43879"/>
    <w:rsid w:val="67E660D5"/>
    <w:rsid w:val="68EE1FF3"/>
    <w:rsid w:val="691163F0"/>
    <w:rsid w:val="69634087"/>
    <w:rsid w:val="6A6F4CC6"/>
    <w:rsid w:val="6B315226"/>
    <w:rsid w:val="6B6E53C2"/>
    <w:rsid w:val="6BCE2BF2"/>
    <w:rsid w:val="6C8E038A"/>
    <w:rsid w:val="6D647420"/>
    <w:rsid w:val="6E505365"/>
    <w:rsid w:val="6E6B2C3D"/>
    <w:rsid w:val="6EDA16E3"/>
    <w:rsid w:val="6EF44F0E"/>
    <w:rsid w:val="70B65550"/>
    <w:rsid w:val="70C71E39"/>
    <w:rsid w:val="712526A2"/>
    <w:rsid w:val="7193260B"/>
    <w:rsid w:val="71C6294E"/>
    <w:rsid w:val="72074D7C"/>
    <w:rsid w:val="72491A77"/>
    <w:rsid w:val="72547631"/>
    <w:rsid w:val="731C48E6"/>
    <w:rsid w:val="732A209B"/>
    <w:rsid w:val="73C82FBA"/>
    <w:rsid w:val="73C852A6"/>
    <w:rsid w:val="74091CCB"/>
    <w:rsid w:val="74C220FE"/>
    <w:rsid w:val="74F64BCA"/>
    <w:rsid w:val="75104833"/>
    <w:rsid w:val="760D230A"/>
    <w:rsid w:val="76B94B25"/>
    <w:rsid w:val="76C703A3"/>
    <w:rsid w:val="77CD582D"/>
    <w:rsid w:val="77E75842"/>
    <w:rsid w:val="78CA369F"/>
    <w:rsid w:val="79846C95"/>
    <w:rsid w:val="7A907046"/>
    <w:rsid w:val="7B910FC2"/>
    <w:rsid w:val="7BFA34B6"/>
    <w:rsid w:val="7BFF698A"/>
    <w:rsid w:val="7C063B48"/>
    <w:rsid w:val="7D9C4116"/>
    <w:rsid w:val="7D9D1F8A"/>
    <w:rsid w:val="7DCA5900"/>
    <w:rsid w:val="7EA9753F"/>
    <w:rsid w:val="7FAC2060"/>
    <w:rsid w:val="7FEF22E5"/>
    <w:rsid w:val="7FF23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5"/>
    <w:autoRedefine/>
    <w:qFormat/>
    <w:uiPriority w:val="0"/>
    <w:pPr>
      <w:ind w:left="100" w:leftChars="2500"/>
    </w:pPr>
  </w:style>
  <w:style w:type="paragraph" w:styleId="3">
    <w:name w:val="footer"/>
    <w:basedOn w:val="1"/>
    <w:link w:val="14"/>
    <w:autoRedefine/>
    <w:qFormat/>
    <w:uiPriority w:val="0"/>
    <w:pPr>
      <w:tabs>
        <w:tab w:val="center" w:pos="4153"/>
        <w:tab w:val="right" w:pos="8306"/>
      </w:tabs>
      <w:snapToGrid w:val="0"/>
      <w:jc w:val="left"/>
    </w:pPr>
    <w:rPr>
      <w:rFonts w:ascii="Times New Roman" w:hAnsi="Times New Roman"/>
      <w:sz w:val="18"/>
      <w:szCs w:val="18"/>
    </w:rPr>
  </w:style>
  <w:style w:type="paragraph" w:styleId="4">
    <w:name w:val="header"/>
    <w:basedOn w:val="1"/>
    <w:link w:val="13"/>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7">
    <w:name w:val="Strong"/>
    <w:basedOn w:val="6"/>
    <w:autoRedefine/>
    <w:qFormat/>
    <w:uiPriority w:val="0"/>
  </w:style>
  <w:style w:type="character" w:styleId="8">
    <w:name w:val="Emphasis"/>
    <w:basedOn w:val="6"/>
    <w:autoRedefine/>
    <w:qFormat/>
    <w:uiPriority w:val="0"/>
  </w:style>
  <w:style w:type="character" w:styleId="9">
    <w:name w:val="HTML Definition"/>
    <w:basedOn w:val="6"/>
    <w:autoRedefine/>
    <w:qFormat/>
    <w:uiPriority w:val="0"/>
  </w:style>
  <w:style w:type="character" w:styleId="10">
    <w:name w:val="HTML Variable"/>
    <w:basedOn w:val="6"/>
    <w:autoRedefine/>
    <w:qFormat/>
    <w:uiPriority w:val="0"/>
  </w:style>
  <w:style w:type="character" w:styleId="11">
    <w:name w:val="HTML Code"/>
    <w:basedOn w:val="6"/>
    <w:autoRedefine/>
    <w:qFormat/>
    <w:uiPriority w:val="0"/>
    <w:rPr>
      <w:rFonts w:hint="default" w:ascii="Tahoma" w:hAnsi="Tahoma" w:eastAsia="Tahoma" w:cs="Tahoma"/>
      <w:sz w:val="18"/>
      <w:szCs w:val="18"/>
    </w:rPr>
  </w:style>
  <w:style w:type="character" w:styleId="12">
    <w:name w:val="HTML Cite"/>
    <w:basedOn w:val="6"/>
    <w:autoRedefine/>
    <w:qFormat/>
    <w:uiPriority w:val="0"/>
  </w:style>
  <w:style w:type="character" w:customStyle="1" w:styleId="13">
    <w:name w:val="页眉 Char"/>
    <w:basedOn w:val="6"/>
    <w:link w:val="4"/>
    <w:autoRedefine/>
    <w:qFormat/>
    <w:uiPriority w:val="0"/>
    <w:rPr>
      <w:kern w:val="2"/>
      <w:sz w:val="18"/>
      <w:szCs w:val="18"/>
    </w:rPr>
  </w:style>
  <w:style w:type="character" w:customStyle="1" w:styleId="14">
    <w:name w:val="页脚 Char"/>
    <w:basedOn w:val="6"/>
    <w:link w:val="3"/>
    <w:autoRedefine/>
    <w:qFormat/>
    <w:uiPriority w:val="0"/>
    <w:rPr>
      <w:kern w:val="2"/>
      <w:sz w:val="18"/>
      <w:szCs w:val="18"/>
    </w:rPr>
  </w:style>
  <w:style w:type="character" w:customStyle="1" w:styleId="15">
    <w:name w:val="日期 Char"/>
    <w:basedOn w:val="6"/>
    <w:link w:val="2"/>
    <w:autoRedefine/>
    <w:qFormat/>
    <w:uiPriority w:val="0"/>
    <w:rPr>
      <w:rFonts w:ascii="Calibri" w:hAnsi="Calibri"/>
      <w:kern w:val="2"/>
      <w:sz w:val="21"/>
      <w:szCs w:val="22"/>
    </w:rPr>
  </w:style>
  <w:style w:type="character" w:customStyle="1" w:styleId="16">
    <w:name w:val="l-tab-strip-text"/>
    <w:basedOn w:val="6"/>
    <w:qFormat/>
    <w:uiPriority w:val="0"/>
  </w:style>
  <w:style w:type="character" w:customStyle="1" w:styleId="17">
    <w:name w:val="l-tab-strip-text1"/>
    <w:basedOn w:val="6"/>
    <w:qFormat/>
    <w:uiPriority w:val="0"/>
    <w:rPr>
      <w:b/>
      <w:color w:val="15428B"/>
    </w:rPr>
  </w:style>
  <w:style w:type="character" w:customStyle="1" w:styleId="18">
    <w:name w:val="l-tab-strip-text2"/>
    <w:basedOn w:val="6"/>
    <w:qFormat/>
    <w:uiPriority w:val="0"/>
    <w:rPr>
      <w:color w:val="15428B"/>
    </w:rPr>
  </w:style>
  <w:style w:type="character" w:customStyle="1" w:styleId="19">
    <w:name w:val="l-tab-strip-text3"/>
    <w:basedOn w:val="6"/>
    <w:autoRedefine/>
    <w:qFormat/>
    <w:uiPriority w:val="0"/>
    <w:rPr>
      <w:rFonts w:ascii="Tahoma" w:hAnsi="Tahoma" w:eastAsia="Tahoma" w:cs="Tahoma"/>
      <w:color w:val="416AA3"/>
      <w:sz w:val="18"/>
      <w:szCs w:val="18"/>
    </w:rPr>
  </w:style>
  <w:style w:type="character" w:customStyle="1" w:styleId="20">
    <w:name w:val="l-tab-strip-text4"/>
    <w:basedOn w:val="6"/>
    <w:autoRedefine/>
    <w:qFormat/>
    <w:uiPriority w:val="0"/>
  </w:style>
  <w:style w:type="character" w:customStyle="1" w:styleId="21">
    <w:name w:val="l-tab-strip-text5"/>
    <w:basedOn w:val="6"/>
    <w:autoRedefine/>
    <w:qFormat/>
    <w:uiPriority w:val="0"/>
  </w:style>
  <w:style w:type="character" w:customStyle="1" w:styleId="22">
    <w:name w:val="cftext1"/>
    <w:basedOn w:val="6"/>
    <w:autoRedefine/>
    <w:qFormat/>
    <w:uiPriority w:val="0"/>
  </w:style>
  <w:style w:type="character" w:customStyle="1" w:styleId="23">
    <w:name w:val="isrequiredsign1"/>
    <w:basedOn w:val="6"/>
    <w:autoRedefine/>
    <w:qFormat/>
    <w:uiPriority w:val="0"/>
    <w:rPr>
      <w:color w:val="FF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475</Words>
  <Characters>816</Characters>
  <Lines>5</Lines>
  <Paragraphs>1</Paragraphs>
  <TotalTime>1</TotalTime>
  <ScaleCrop>false</ScaleCrop>
  <LinksUpToDate>false</LinksUpToDate>
  <CharactersWithSpaces>823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2018-06-04T01:03:00Z</dcterms:created>
  <dc:creator>whj</dc:creator>
  <cp:lastModifiedBy>Administrator</cp:lastModifiedBy>
  <cp:lastPrinted>2025-01-09T07:43:59Z</cp:lastPrinted>
  <dcterms:modified xsi:type="dcterms:W3CDTF">2025-01-09T07:45:13Z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833084B7EC8846EDBEF63CA3FE258C57_13</vt:lpwstr>
  </property>
  <property fmtid="{D5CDD505-2E9C-101B-9397-08002B2CF9AE}" pid="4" name="KSOTemplateDocerSaveRecord">
    <vt:lpwstr>eyJoZGlkIjoiNWRlNzk4YmQ0ODM1ZjkzZGIxZmRiNTM1YmM4ZjIzMWUifQ==</vt:lpwstr>
  </property>
</Properties>
</file>