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084" w:firstLineChars="300"/>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备案时间：2021年10月29日</w:t>
      </w:r>
    </w:p>
    <w:tbl>
      <w:tblPr>
        <w:tblStyle w:val="5"/>
        <w:tblW w:w="9820"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970"/>
        <w:gridCol w:w="5337"/>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307"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自建类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13"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sz w:val="28"/>
                <w:szCs w:val="28"/>
                <w:bdr w:val="none" w:color="auto" w:sz="0" w:space="0"/>
              </w:rPr>
              <w:t>枣庄立健药店连锁有限公司滕州尚河御园店</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sz w:val="28"/>
                <w:szCs w:val="28"/>
                <w:bdr w:val="none" w:color="auto" w:sz="0" w:space="0"/>
              </w:rPr>
              <w:t>枣庄市滕州市荆河街道大同南路西侧尚河御园六区门北第一间营业房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sz w:val="28"/>
                <w:szCs w:val="28"/>
                <w:bdr w:val="none" w:color="auto" w:sz="0" w:space="0"/>
              </w:rPr>
              <w:t>枣庄市滕州市荆河街道大同南路西侧尚河御园六区门北第一间营业房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sz w:val="28"/>
                <w:szCs w:val="28"/>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sz w:val="28"/>
                <w:szCs w:val="28"/>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337"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sz w:val="28"/>
                <w:szCs w:val="28"/>
                <w:bdr w:val="none" w:color="auto" w:sz="0" w:space="0"/>
              </w:rPr>
              <w:t>鲁枣食药监械经营备20210429号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513"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337" w:type="dxa"/>
            <w:tcBorders>
              <w:top w:val="single" w:color="auto" w:sz="4" w:space="0"/>
              <w:left w:val="single" w:color="auto" w:sz="4" w:space="0"/>
              <w:bottom w:val="single" w:color="auto" w:sz="4" w:space="0"/>
              <w:right w:val="single" w:color="000000" w:sz="8"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bdr w:val="none" w:color="auto" w:sz="0" w:space="0"/>
              </w:rPr>
              <w:t>Ⅱ类： 6801；6806；6808；6820; 6821；6826;6840临床检验分析仪器(体外诊断试剂除外)；6840诊断试剂（诊断试剂不需低温冷藏运输贮存）；6841； 6856；6864；6865；6866※※Ⅱ类：01，02，03(03-13除外)，04，05，06，07，08，09，10，11，14，15，16（16-06、16-07除外），17（17-08除外），18（18-06除外），19（19-01-07除外），20，21，22※※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3"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970"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337"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3"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p>
        </w:tc>
        <w:tc>
          <w:tcPr>
            <w:tcW w:w="2970"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北京三快科技有限公司</w:t>
            </w:r>
          </w:p>
        </w:tc>
        <w:tc>
          <w:tcPr>
            <w:tcW w:w="5337"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3"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p>
        </w:tc>
        <w:tc>
          <w:tcPr>
            <w:tcW w:w="2970"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上海拉扎斯信息科技有限公司</w:t>
            </w:r>
          </w:p>
        </w:tc>
        <w:tc>
          <w:tcPr>
            <w:tcW w:w="5337"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3"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1" w:firstLineChars="50"/>
              <w:jc w:val="center"/>
              <w:textAlignment w:val="auto"/>
              <w:rPr>
                <w:rFonts w:hint="eastAsia" w:ascii="宋体" w:hAnsi="宋体" w:eastAsia="宋体" w:cs="宋体"/>
                <w:b/>
                <w:bCs/>
                <w:color w:val="000000"/>
                <w:kern w:val="0"/>
                <w:sz w:val="28"/>
                <w:szCs w:val="28"/>
              </w:rPr>
            </w:pPr>
          </w:p>
        </w:tc>
        <w:tc>
          <w:tcPr>
            <w:tcW w:w="2970"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bdr w:val="none" w:color="auto" w:sz="0" w:space="0"/>
              </w:rPr>
              <w:t>北京京东世纪贸易有限公司</w:t>
            </w:r>
          </w:p>
        </w:tc>
        <w:tc>
          <w:tcPr>
            <w:tcW w:w="5337"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140"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sz w:val="28"/>
                <w:szCs w:val="28"/>
                <w:bdr w:val="none" w:color="auto" w:sz="0" w:space="0"/>
              </w:rPr>
              <w:t>（京）网械平台备字（2018）第00003号</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4A3604"/>
    <w:rsid w:val="05EC748B"/>
    <w:rsid w:val="065B7234"/>
    <w:rsid w:val="06EB41A5"/>
    <w:rsid w:val="071A2E14"/>
    <w:rsid w:val="0AD87FA6"/>
    <w:rsid w:val="0B8D4528"/>
    <w:rsid w:val="0B910174"/>
    <w:rsid w:val="0FEF5D1C"/>
    <w:rsid w:val="103E3692"/>
    <w:rsid w:val="117077A7"/>
    <w:rsid w:val="11BE7FCD"/>
    <w:rsid w:val="1281267B"/>
    <w:rsid w:val="16050BC5"/>
    <w:rsid w:val="16151C7A"/>
    <w:rsid w:val="179802F4"/>
    <w:rsid w:val="17A33921"/>
    <w:rsid w:val="1A6F5421"/>
    <w:rsid w:val="1B036F9D"/>
    <w:rsid w:val="1B58058F"/>
    <w:rsid w:val="1BDF6B76"/>
    <w:rsid w:val="1C80028B"/>
    <w:rsid w:val="1CDE76A5"/>
    <w:rsid w:val="1D4A10CA"/>
    <w:rsid w:val="1DD20C4D"/>
    <w:rsid w:val="1E0C06DC"/>
    <w:rsid w:val="1E5E752B"/>
    <w:rsid w:val="21F939AE"/>
    <w:rsid w:val="227569AA"/>
    <w:rsid w:val="228B3DA0"/>
    <w:rsid w:val="22AB7FB3"/>
    <w:rsid w:val="22CE5A6F"/>
    <w:rsid w:val="22EC3C35"/>
    <w:rsid w:val="23960DBA"/>
    <w:rsid w:val="24B50AAC"/>
    <w:rsid w:val="251F2D8C"/>
    <w:rsid w:val="278546F4"/>
    <w:rsid w:val="27F405DF"/>
    <w:rsid w:val="284C32BD"/>
    <w:rsid w:val="294302FD"/>
    <w:rsid w:val="29B6763D"/>
    <w:rsid w:val="29CD439F"/>
    <w:rsid w:val="2BE32869"/>
    <w:rsid w:val="2CDE67F4"/>
    <w:rsid w:val="2E0D378C"/>
    <w:rsid w:val="2E154054"/>
    <w:rsid w:val="2E867040"/>
    <w:rsid w:val="2EB17FEB"/>
    <w:rsid w:val="2F502DC3"/>
    <w:rsid w:val="2FE6787E"/>
    <w:rsid w:val="30614A17"/>
    <w:rsid w:val="306A3830"/>
    <w:rsid w:val="324E2DF8"/>
    <w:rsid w:val="32B85E5D"/>
    <w:rsid w:val="3423180F"/>
    <w:rsid w:val="34597D5F"/>
    <w:rsid w:val="34955CC3"/>
    <w:rsid w:val="36754020"/>
    <w:rsid w:val="398F441E"/>
    <w:rsid w:val="3AE11051"/>
    <w:rsid w:val="3B5C0BB6"/>
    <w:rsid w:val="3BFA590E"/>
    <w:rsid w:val="3CF71E87"/>
    <w:rsid w:val="3E40530D"/>
    <w:rsid w:val="4104439B"/>
    <w:rsid w:val="41731CE0"/>
    <w:rsid w:val="42EE483C"/>
    <w:rsid w:val="44165CE3"/>
    <w:rsid w:val="449605A9"/>
    <w:rsid w:val="45A447B5"/>
    <w:rsid w:val="45EA26CD"/>
    <w:rsid w:val="470D5236"/>
    <w:rsid w:val="47B81EE4"/>
    <w:rsid w:val="4939664A"/>
    <w:rsid w:val="4C355ED1"/>
    <w:rsid w:val="4C7D1388"/>
    <w:rsid w:val="4CDE597A"/>
    <w:rsid w:val="4DAC673F"/>
    <w:rsid w:val="4FB70192"/>
    <w:rsid w:val="51536101"/>
    <w:rsid w:val="51567798"/>
    <w:rsid w:val="52C310A6"/>
    <w:rsid w:val="53A436DC"/>
    <w:rsid w:val="53B6230A"/>
    <w:rsid w:val="547C781F"/>
    <w:rsid w:val="55B57008"/>
    <w:rsid w:val="5782011C"/>
    <w:rsid w:val="58AA6B51"/>
    <w:rsid w:val="59387BE1"/>
    <w:rsid w:val="5A09637F"/>
    <w:rsid w:val="5B846B1D"/>
    <w:rsid w:val="5B8871CD"/>
    <w:rsid w:val="5BB10F5E"/>
    <w:rsid w:val="5CC9101B"/>
    <w:rsid w:val="5D2005F6"/>
    <w:rsid w:val="5D3A4279"/>
    <w:rsid w:val="5DBC2F0A"/>
    <w:rsid w:val="5E7D1389"/>
    <w:rsid w:val="5EA9083F"/>
    <w:rsid w:val="5ED532CE"/>
    <w:rsid w:val="611A15BD"/>
    <w:rsid w:val="61621E3A"/>
    <w:rsid w:val="62E502FF"/>
    <w:rsid w:val="637F38D1"/>
    <w:rsid w:val="659C3850"/>
    <w:rsid w:val="661C258E"/>
    <w:rsid w:val="66CD1918"/>
    <w:rsid w:val="68EE1FF3"/>
    <w:rsid w:val="69A1636E"/>
    <w:rsid w:val="6A1C197A"/>
    <w:rsid w:val="6B6E53C2"/>
    <w:rsid w:val="6C747B0C"/>
    <w:rsid w:val="6CE272DB"/>
    <w:rsid w:val="6EDA16E3"/>
    <w:rsid w:val="712526A2"/>
    <w:rsid w:val="7193260B"/>
    <w:rsid w:val="72074D7C"/>
    <w:rsid w:val="72491A77"/>
    <w:rsid w:val="72BC310C"/>
    <w:rsid w:val="73C852A6"/>
    <w:rsid w:val="74C220FE"/>
    <w:rsid w:val="75104833"/>
    <w:rsid w:val="79846C95"/>
    <w:rsid w:val="79C514A2"/>
    <w:rsid w:val="7A907046"/>
    <w:rsid w:val="7BFA34B6"/>
    <w:rsid w:val="7BFF69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115</Words>
  <Characters>658</Characters>
  <Lines>5</Lines>
  <Paragraphs>1</Paragraphs>
  <TotalTime>29</TotalTime>
  <ScaleCrop>false</ScaleCrop>
  <LinksUpToDate>false</LinksUpToDate>
  <CharactersWithSpaces>772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ㅤㅤㅤ</cp:lastModifiedBy>
  <cp:lastPrinted>2021-11-01T01:22:17Z</cp:lastPrinted>
  <dcterms:modified xsi:type="dcterms:W3CDTF">2021-11-01T01:22:21Z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97C17AFB2CA840128E131295AA60B045</vt:lpwstr>
  </property>
</Properties>
</file>