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tLeast"/>
        <w:ind w:firstLine="6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 w:eastAsia="helvetica"/>
          <w:sz w:val="31"/>
          <w:szCs w:val="31"/>
        </w:rPr>
        <w:t> 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年第十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批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告知承诺制</w:t>
      </w:r>
      <w:r>
        <w:rPr>
          <w:rFonts w:hint="eastAsia" w:ascii="宋体" w:hAnsi="宋体" w:cs="宋体"/>
          <w:b/>
          <w:bCs/>
          <w:sz w:val="28"/>
          <w:szCs w:val="28"/>
        </w:rPr>
        <w:t>建筑业企业资质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发证名单汇总表</w:t>
      </w:r>
    </w:p>
    <w:tbl>
      <w:tblPr>
        <w:tblStyle w:val="4"/>
        <w:tblW w:w="9110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131"/>
        <w:gridCol w:w="423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申报事项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所属区市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1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tabs>
                <w:tab w:val="left" w:pos="5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枣庄泉石工贸有限公司       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首次申请  预拌混凝土专业承包不分等级  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right"/>
              <w:rPr>
                <w:rFonts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市中区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tabs>
                <w:tab w:val="left" w:pos="5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山东国标建筑工程有限公司    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首次申请 地基基础工程专业承包三级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山东峄兴建设工程有限公司  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首次申请  建筑工程施工总包三级          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pacing w:val="6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钢结构专业承包三级     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峄城区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山东卧顺管道工程有限公司  </w:t>
            </w:r>
            <w:r>
              <w:rPr>
                <w:rFonts w:ascii="仿宋_GB2312"/>
                <w:spacing w:val="6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5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首次申请 </w:t>
            </w:r>
            <w:r>
              <w:rPr>
                <w:rFonts w:ascii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>建筑机电安装工程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ind w:firstLine="1110" w:firstLineChars="5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专业承包三级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right"/>
              <w:rPr>
                <w:rFonts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台儿庄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山东荣卓建筑工程有限公司   </w:t>
            </w:r>
          </w:p>
          <w:p>
            <w:pPr>
              <w:tabs>
                <w:tab w:val="left" w:pos="552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ind w:left="1110" w:hanging="1110" w:hangingChars="500"/>
              <w:rPr>
                <w:rFonts w:hint="eastAsia"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首次申请 建筑工程施工总承包三级   </w:t>
            </w:r>
            <w:r>
              <w:rPr>
                <w:rFonts w:ascii="仿宋_GB2312"/>
                <w:spacing w:val="6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环保工程专业承包三级 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ind w:firstLine="1110" w:firstLineChars="5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钢结构工程专业承包三级  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right"/>
              <w:rPr>
                <w:rFonts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台儿庄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山东金鸿泰建筑劳务有限公司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首次申请  施工劳务不分等级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ind w:firstLine="222" w:firstLineChars="100"/>
              <w:jc w:val="both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峄城区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51FC0"/>
    <w:rsid w:val="4D7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2020-08-05T07:57:00Z</dcterms:created>
  <dc:creator>NTKO</dc:creator>
  <cp:lastModifiedBy>NTKO</cp:lastModifiedBy>
  <dcterms:modified xsi:type="dcterms:W3CDTF">2020-08-05T07:57:49Z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