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126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3733"/>
        <w:gridCol w:w="63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网络销售类型</w:t>
            </w:r>
          </w:p>
        </w:tc>
        <w:tc>
          <w:tcPr>
            <w:tcW w:w="10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1"/>
                <w:szCs w:val="21"/>
              </w:rPr>
              <w:t>山东博科再生医学有限公司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住  所</w:t>
            </w: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山东省枣庄高新区互联网小镇2号楼B座202室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经营场所</w:t>
            </w: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山东省枣庄高新区互联网小镇2号楼B座202室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库房地址</w:t>
            </w: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45" w:firstLineChars="4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山东省枣庄高新区互联网小镇2号楼B座202室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主体业态</w:t>
            </w: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/>
              </w:rPr>
              <w:t>医疗器械批零兼售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经营备案凭证编号</w:t>
            </w: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鲁枣食药监械经营备20190163号 /鲁枣食药监械经营许20190081号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经营范围</w:t>
            </w: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Ⅱ类：6801；6802；6803；6804；6805；6806；6807；6808；6809；6810；6812；6813；6815；6816；6820；6821；6822(6822-1除外）；6823；6824；6825；6826；6827；6828；6830；6831；6832；6833；6834；6840；6841；6845；6846；6854；6855；6856；6857；6858；6863；6864；6865；6866；6870；6877※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Ⅱ类：01；02；03；04；05；06；07；08；09；10；11；12；14；15；16（16-06、16-07除外）；17；18；20；21；22/Ⅲ类：6801；6802；6803；6804；6805；6806；6807；6808；6809；6810；6813；6815；6816；6821；6822（6822-1除外）；6823；6824；6825；6826；6828；6830；6831；6832；6833；6840临床检验分析仪器（含体外诊断试剂）；6841；6845；6846；6854；6855；6857；6858；6863；6864；6865；6866；6870；6877/Ⅲ类：01；02；03；04；05；06；07；08；09；10；12；13；14；16（16-06、16-07除外）；17；18；21；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3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络交易服务第三方平台信息</w:t>
            </w:r>
          </w:p>
        </w:tc>
        <w:tc>
          <w:tcPr>
            <w:tcW w:w="37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医疗器械网络交易服务第三方平台名称</w:t>
            </w:r>
          </w:p>
        </w:tc>
        <w:tc>
          <w:tcPr>
            <w:tcW w:w="63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13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浙江淘宝网络有限责任公司</w:t>
            </w:r>
          </w:p>
        </w:tc>
        <w:tc>
          <w:tcPr>
            <w:tcW w:w="63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(浙)网械平台备字[2018]第00004号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13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杭州阿里巴巴广告有限公司</w:t>
            </w:r>
          </w:p>
        </w:tc>
        <w:tc>
          <w:tcPr>
            <w:tcW w:w="63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(浙)网械平台备字[2018]第00001号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13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浙江天猫网络有限公司</w:t>
            </w:r>
          </w:p>
        </w:tc>
        <w:tc>
          <w:tcPr>
            <w:tcW w:w="63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(浙)网械平台备字[2018]第00002号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3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北京京东叁佰陆拾度电子商务有限公司</w:t>
            </w:r>
          </w:p>
        </w:tc>
        <w:tc>
          <w:tcPr>
            <w:tcW w:w="63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(京)网械平台备字(2018)第00003号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13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上海寻梦信息技术有限公司</w:t>
            </w:r>
          </w:p>
        </w:tc>
        <w:tc>
          <w:tcPr>
            <w:tcW w:w="63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(沪)网械平台备字[2018]第00003号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3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江苏苏宁易购电子商务有限公司</w:t>
            </w:r>
          </w:p>
        </w:tc>
        <w:tc>
          <w:tcPr>
            <w:tcW w:w="63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(苏)网械平台备字[2018]第00052号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3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成都快购科技有限公司</w:t>
            </w:r>
          </w:p>
        </w:tc>
        <w:tc>
          <w:tcPr>
            <w:tcW w:w="63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(川)网械平台备字[2021]第00002号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13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上海格物致品网络科技有限公司</w:t>
            </w:r>
          </w:p>
        </w:tc>
        <w:tc>
          <w:tcPr>
            <w:tcW w:w="63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(沪)网械平台备字[2022]第00002号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13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广州唯品会电子商务有限公司</w:t>
            </w:r>
          </w:p>
        </w:tc>
        <w:tc>
          <w:tcPr>
            <w:tcW w:w="63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(粤)网械平台备字[2019]第00001号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13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深圳市搜了网络科技股份有限公司</w:t>
            </w:r>
          </w:p>
        </w:tc>
        <w:tc>
          <w:tcPr>
            <w:tcW w:w="63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(粤)网械平台备字[2023]第00024号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139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北京百度网讯科技有限公司</w:t>
            </w:r>
          </w:p>
        </w:tc>
        <w:tc>
          <w:tcPr>
            <w:tcW w:w="63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(京)网械平台备字[2020]第00002号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367DD0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87D5266"/>
    <w:rsid w:val="39437DA8"/>
    <w:rsid w:val="398F441E"/>
    <w:rsid w:val="3A4A28C1"/>
    <w:rsid w:val="3B5C0BB6"/>
    <w:rsid w:val="3CF71E87"/>
    <w:rsid w:val="3E40530D"/>
    <w:rsid w:val="3E806BB1"/>
    <w:rsid w:val="3FCB5A69"/>
    <w:rsid w:val="40030994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D467E1E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782</Words>
  <Characters>1209</Characters>
  <Lines>5</Lines>
  <Paragraphs>1</Paragraphs>
  <TotalTime>6</TotalTime>
  <ScaleCrop>false</ScaleCrop>
  <LinksUpToDate>false</LinksUpToDate>
  <CharactersWithSpaces>1216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2022-12-23T06:19:00Z</cp:lastPrinted>
  <dcterms:modified xsi:type="dcterms:W3CDTF">2023-06-21T02:16:36Z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F4AF8ECB34DD47BAB3BB1F91A9A1EAFA_13</vt:lpwstr>
  </property>
</Properties>
</file>