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1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70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山东博科再生医学有限公司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鲁枣食药监械经营备20190163号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鲁枣食药监械经营许20190081号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6801；6802；6803；6804；6805；6806；6807；6808；6809；6810；6812；6813；6815；6816；6820；6821；6822（6822-1除外）；6823；6824；6825；6826；6827;6828;6830;6831;6832;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6833;6834;6840;6841;6845;6846;6854;6855;6856;6857;6858;6863;6864;6865;6866;6870;6877※※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01；02；03；04；05；06；07；08；09；10；11；12；14；15；16（16-06、16-07除外）；17；18；20；21；22※※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6801；6802；6803；6804；6805；6806；6807；6808；6809；6810；6813；6815；6816；6821；6822（6822-1除外）；6823；6824；6825；6826；6828； 6830；6831；6832；6833；6840临床检验分析仪器（含体外诊断试剂）；6841；6845；6846；6854;6855;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6857;6858;6863;6864;6865;6866;6870;6877※※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01；02；03；04；05；06；07；08；09；10；12；13；14；16 （16-06、16-07除外）；17；18；21；22※※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浙江淘宝网络有限责任公司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70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(苏)网械平台备字[2018]第00052号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3A5D40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1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2022-12-13T01:29:40Z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987C730FD970401AA78E9248CE4984D1</vt:lpwstr>
  </property>
</Properties>
</file>